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44" w:lineRule="auto"/>
        <w:ind w:left="2622" w:right="2557" w:firstLine="0"/>
        <w:jc w:val="center"/>
        <w:rPr/>
      </w:pPr>
      <w:r w:rsidDel="00000000" w:rsidR="00000000" w:rsidRPr="00000000">
        <w:rPr>
          <w:rtl w:val="0"/>
        </w:rPr>
        <w:t xml:space="preserve">Formulaire d’autorisation de droit à l’image</w:t>
      </w:r>
    </w:p>
    <w:p w:rsidR="00000000" w:rsidDel="00000000" w:rsidP="00000000" w:rsidRDefault="00000000" w:rsidRPr="00000000" w14:paraId="00000002">
      <w:pPr>
        <w:pStyle w:val="Heading1"/>
        <w:spacing w:before="44" w:lineRule="auto"/>
        <w:ind w:left="2622" w:right="2557" w:firstLine="0"/>
        <w:jc w:val="center"/>
        <w:rPr>
          <w:sz w:val="20"/>
          <w:szCs w:val="20"/>
        </w:rPr>
      </w:pPr>
      <w:r w:rsidDel="00000000" w:rsidR="00000000" w:rsidRPr="00000000">
        <w:rPr>
          <w:sz w:val="20"/>
          <w:szCs w:val="20"/>
          <w:rtl w:val="0"/>
        </w:rPr>
        <w:t xml:space="preserve">STAGE D’ORCHESTRE D’HARMONIE DE L’ORNE </w:t>
      </w:r>
    </w:p>
    <w:p w:rsidR="00000000" w:rsidDel="00000000" w:rsidP="00000000" w:rsidRDefault="00000000" w:rsidRPr="00000000" w14:paraId="00000003">
      <w:pPr>
        <w:pStyle w:val="Heading1"/>
        <w:spacing w:before="44" w:lineRule="auto"/>
        <w:ind w:left="2622" w:right="2557" w:firstLine="0"/>
        <w:jc w:val="center"/>
        <w:rPr/>
      </w:pPr>
      <w:r w:rsidDel="00000000" w:rsidR="00000000" w:rsidRPr="00000000">
        <w:rPr>
          <w:rtl w:val="0"/>
        </w:rPr>
        <w:t xml:space="preserve">Du 22 au 26 avril 2024 - Sées - ORNE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s>
        <w:spacing w:after="0" w:before="56" w:line="240" w:lineRule="auto"/>
        <w:ind w:left="8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Généralités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10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Fédération </w:t>
      </w:r>
      <w:r w:rsidDel="00000000" w:rsidR="00000000" w:rsidRPr="00000000">
        <w:rPr>
          <w:sz w:val="20"/>
          <w:szCs w:val="20"/>
          <w:rtl w:val="0"/>
        </w:rPr>
        <w:t xml:space="preserve">régionale CMF Calvados Orne Manche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réalise parfois des photographies, vidéos ou enregistrements sonores sur lesquels peuvent figurer les personnes mineures et majeures fréquentant les séjours et activités organisés par nos soins.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100" w:right="115"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ce titre, La </w:t>
      </w:r>
      <w:r w:rsidDel="00000000" w:rsidR="00000000" w:rsidRPr="00000000">
        <w:rPr>
          <w:sz w:val="20"/>
          <w:szCs w:val="20"/>
          <w:rtl w:val="0"/>
        </w:rPr>
        <w:t xml:space="preserve">CMF Calvados Orne Manche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peut être amenée à diffuser les documents ainsi créés sur ses supports de communication (site internet, réseaux sociaux, présentations internes et externes ou encore dans la presse). La diffusion peut impliquer une mise en ligne durable et une duplication des images et données par d’autres utilisateurs sur les réseaux sociaux.</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numPr>
          <w:ilvl w:val="0"/>
          <w:numId w:val="1"/>
        </w:numPr>
        <w:tabs>
          <w:tab w:val="left" w:leader="none" w:pos="820"/>
        </w:tabs>
        <w:ind w:left="820" w:hanging="360"/>
        <w:rPr/>
      </w:pPr>
      <w:r w:rsidDel="00000000" w:rsidR="00000000" w:rsidRPr="00000000">
        <w:rPr>
          <w:rtl w:val="0"/>
        </w:rPr>
        <w:t xml:space="preserve">Coordonnées, autorisations et signatures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STAGIAIRE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Nom et Prénom :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Adresse : ………......................................................</w:t>
      </w:r>
      <w:r w:rsidDel="00000000" w:rsidR="00000000" w:rsidRPr="00000000">
        <w:rPr>
          <w:sz w:val="20"/>
          <w:szCs w:val="20"/>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3258" w:firstLine="0"/>
        <w:jc w:val="left"/>
        <w:rPr>
          <w:sz w:val="4"/>
          <w:szCs w:val="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3258" w:firstLine="0"/>
        <w:jc w:val="left"/>
        <w:rPr>
          <w:sz w:val="20"/>
          <w:szCs w:val="20"/>
        </w:rPr>
      </w:pPr>
      <w:r w:rsidDel="00000000" w:rsidR="00000000" w:rsidRPr="00000000">
        <w:rPr>
          <w:sz w:val="20"/>
          <w:szCs w:val="20"/>
          <w:rtl w:val="0"/>
        </w:rPr>
        <w:t xml:space="preserve">POUR LES STAGIAIRES MINEURS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0" w:right="3258"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Représentants légaux : mère père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(rayer la mention inutile)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0" w:lineRule="auto"/>
        <w:ind w:left="0" w:right="325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Autre</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(préciser) :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Nom et Prénom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Adresse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15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PMingLiU-ExtB" w:cs="PMingLiU-ExtB" w:eastAsia="PMingLiU-ExtB" w:hAnsi="PMingLiU-ExtB"/>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J’autorise la diffusion des photographies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5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PMingLiU-ExtB" w:cs="PMingLiU-ExtB" w:eastAsia="PMingLiU-ExtB" w:hAnsi="PMingLiU-ExtB"/>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J’autorise la diffusion des vidéos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5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PMingLiU-ExtB" w:cs="PMingLiU-ExtB" w:eastAsia="PMingLiU-ExtB" w:hAnsi="PMingLiU-ExtB"/>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J’autorise la diffusion de citations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331" w:lineRule="auto"/>
        <w:ind w:left="1540" w:right="2364"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PMingLiU-ExtB" w:cs="PMingLiU-ExtB" w:eastAsia="PMingLiU-ExtB" w:hAnsi="PMingLiU-ExtB"/>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J’autorise la diffusion de mon prénom / du prénom de mon enfant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(rayer si vous ne souhaitez pas donner l’autorisation)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Lieu et date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10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de l’usager : ............................ Signature du représentant légal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numPr>
          <w:ilvl w:val="0"/>
          <w:numId w:val="1"/>
        </w:numPr>
        <w:tabs>
          <w:tab w:val="left" w:leader="none" w:pos="820"/>
        </w:tabs>
        <w:spacing w:before="1" w:lineRule="auto"/>
        <w:ind w:left="820" w:hanging="360"/>
        <w:rPr/>
      </w:pPr>
      <w:r w:rsidDel="00000000" w:rsidR="00000000" w:rsidRPr="00000000">
        <w:rPr>
          <w:rtl w:val="0"/>
        </w:rPr>
        <w:t xml:space="preserve">Informations complémentaires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100" w:right="16"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L’autorisation est valable pour la totalité de la durée de fréquentation séjour. Elle peut être retirée à tout moment en contactant </w:t>
      </w:r>
      <w:hyperlink r:id="rId7">
        <w:r w:rsidDel="00000000" w:rsidR="00000000" w:rsidRPr="00000000">
          <w:rPr>
            <w:rFonts w:ascii="Calibri" w:cs="Calibri" w:eastAsia="Calibri" w:hAnsi="Calibri"/>
            <w:b w:val="1"/>
            <w:i w:val="0"/>
            <w:smallCaps w:val="0"/>
            <w:strike w:val="0"/>
            <w:color w:val="0000ff"/>
            <w:sz w:val="18"/>
            <w:szCs w:val="18"/>
            <w:u w:val="single"/>
            <w:shd w:fill="auto" w:val="clear"/>
            <w:vertAlign w:val="baseline"/>
            <w:rtl w:val="0"/>
          </w:rPr>
          <w:t xml:space="preserve">cmf</w:t>
        </w:r>
      </w:hyperlink>
      <w:hyperlink r:id="rId8">
        <w:r w:rsidDel="00000000" w:rsidR="00000000" w:rsidRPr="00000000">
          <w:rPr>
            <w:b w:val="1"/>
            <w:color w:val="0000ff"/>
            <w:sz w:val="18"/>
            <w:szCs w:val="18"/>
            <w:u w:val="single"/>
            <w:rtl w:val="0"/>
          </w:rPr>
          <w:t xml:space="preserve">calvadosornemanche</w:t>
        </w:r>
      </w:hyperlink>
      <w:hyperlink r:id="rId9">
        <w:r w:rsidDel="00000000" w:rsidR="00000000" w:rsidRPr="00000000">
          <w:rPr>
            <w:rFonts w:ascii="Calibri" w:cs="Calibri" w:eastAsia="Calibri" w:hAnsi="Calibri"/>
            <w:b w:val="1"/>
            <w:i w:val="0"/>
            <w:smallCaps w:val="0"/>
            <w:strike w:val="0"/>
            <w:color w:val="0000ff"/>
            <w:sz w:val="18"/>
            <w:szCs w:val="18"/>
            <w:u w:val="single"/>
            <w:shd w:fill="auto" w:val="clear"/>
            <w:vertAlign w:val="baseline"/>
            <w:rtl w:val="0"/>
          </w:rPr>
          <w:t xml:space="preserve">@gmail.com</w:t>
        </w:r>
      </w:hyperlink>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00" w:right="115"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Conformément à la législation en vigueur, vous bénéficiez : d’un droit d’accès, de rectification ou de suppression des informations vous concernant ou concernant votre enfant, du droit à la portabilité de vos données, du droit à la limitation d’un traitement vous concernant ou concernant votre enfant (vous pouvez, par exemple, limiter les supports que ce soit site Internet, support papier, etc. sur lesquels les photographies et vidéos de votre enfant peuvent être diffusées), du droit, pour motifs légitimes, de vous opposer à ce que vos données fassent l’objet d’un traitement.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00" w:right="16" w:firstLine="49"/>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Tout exercice de ces droits peut s’effectuer sur simple demande en vous adressant à la </w:t>
      </w:r>
      <w:r w:rsidDel="00000000" w:rsidR="00000000" w:rsidRPr="00000000">
        <w:rPr>
          <w:sz w:val="18"/>
          <w:szCs w:val="18"/>
          <w:rtl w:val="0"/>
        </w:rPr>
        <w:t xml:space="preserve">CMF Calvados Orne Manche.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Si vous souhaitez plus d’informations sur la protection des données personnelles et vos droits en la matière, vous pouvez consulter le site Internet du CNIL : </w:t>
      </w:r>
      <w:hyperlink r:id="rId10">
        <w:r w:rsidDel="00000000" w:rsidR="00000000" w:rsidRPr="00000000">
          <w:rPr>
            <w:rFonts w:ascii="Calibri" w:cs="Calibri" w:eastAsia="Calibri" w:hAnsi="Calibri"/>
            <w:b w:val="0"/>
            <w:i w:val="0"/>
            <w:smallCaps w:val="0"/>
            <w:strike w:val="0"/>
            <w:color w:val="1154cc"/>
            <w:sz w:val="18"/>
            <w:szCs w:val="18"/>
            <w:u w:val="single"/>
            <w:shd w:fill="auto" w:val="clear"/>
            <w:vertAlign w:val="baseline"/>
            <w:rtl w:val="0"/>
          </w:rPr>
          <w:t xml:space="preserve">https://www.cnil.fr/</w:t>
        </w:r>
      </w:hyperlink>
      <w:r w:rsidDel="00000000" w:rsidR="00000000" w:rsidRPr="00000000">
        <w:rPr>
          <w:rtl w:val="0"/>
        </w:rPr>
      </w:r>
    </w:p>
    <w:sectPr>
      <w:headerReference r:id="rId11" w:type="default"/>
      <w:pgSz w:h="16840" w:w="11920" w:orient="portrait"/>
      <w:pgMar w:bottom="0" w:top="993" w:left="1340" w:right="1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MingLiU-ExtB"/>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color w:val="7f7f7f"/>
        <w:sz w:val="18"/>
        <w:szCs w:val="18"/>
        <w:rtl w:val="0"/>
      </w:rPr>
      <w:t xml:space="preserve">CMF Calvados Orne Manche - Fédération régionale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4627880</wp:posOffset>
          </wp:positionH>
          <wp:positionV relativeFrom="paragraph">
            <wp:posOffset>-129539</wp:posOffset>
          </wp:positionV>
          <wp:extent cx="1463040" cy="639445"/>
          <wp:effectExtent b="0" l="0" r="0" t="0"/>
          <wp:wrapNone/>
          <wp:docPr id="1980124026" name="image1.png"/>
          <a:graphic>
            <a:graphicData uri="http://schemas.openxmlformats.org/drawingml/2006/picture">
              <pic:pic>
                <pic:nvPicPr>
                  <pic:cNvPr id="0" name="image1.png"/>
                  <pic:cNvPicPr preferRelativeResize="0"/>
                </pic:nvPicPr>
                <pic:blipFill>
                  <a:blip r:embed="rId1"/>
                  <a:srcRect b="5386" l="0" r="0" t="5386"/>
                  <a:stretch>
                    <a:fillRect/>
                  </a:stretch>
                </pic:blipFill>
                <pic:spPr>
                  <a:xfrm>
                    <a:off x="0" y="0"/>
                    <a:ext cx="1463040" cy="639445"/>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color w:val="7f7f7f"/>
        <w:sz w:val="18"/>
        <w:szCs w:val="18"/>
      </w:rPr>
    </w:pPr>
    <w:r w:rsidDel="00000000" w:rsidR="00000000" w:rsidRPr="00000000">
      <w:rPr>
        <w:color w:val="7f7f7f"/>
        <w:sz w:val="18"/>
        <w:szCs w:val="18"/>
        <w:rtl w:val="0"/>
      </w:rPr>
      <w:t xml:space="preserve">Le 1901 - Maison des Associations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color w:val="7f7f7f"/>
        <w:sz w:val="18"/>
        <w:szCs w:val="18"/>
      </w:rPr>
    </w:pPr>
    <w:r w:rsidDel="00000000" w:rsidR="00000000" w:rsidRPr="00000000">
      <w:rPr>
        <w:color w:val="7f7f7f"/>
        <w:sz w:val="18"/>
        <w:szCs w:val="18"/>
        <w:rtl w:val="0"/>
      </w:rPr>
      <w:t xml:space="preserve">8 rue Germaine Tillon 14000 CAEN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Mail : cmf</w:t>
    </w:r>
    <w:r w:rsidDel="00000000" w:rsidR="00000000" w:rsidRPr="00000000">
      <w:rPr>
        <w:color w:val="7f7f7f"/>
        <w:sz w:val="18"/>
        <w:szCs w:val="18"/>
        <w:rtl w:val="0"/>
      </w:rPr>
      <w:t xml:space="preserve">calvadosornemanche</w:t>
    </w: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@gmail.com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Mobile : 07 45 21 56 56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rFonts w:ascii="Calibri" w:cs="Calibri" w:eastAsia="Calibri" w:hAnsi="Calibri"/>
        <w:b w:val="1"/>
        <w:sz w:val="22"/>
        <w:szCs w:val="22"/>
      </w:rPr>
    </w:lvl>
    <w:lvl w:ilvl="1">
      <w:start w:val="0"/>
      <w:numFmt w:val="bullet"/>
      <w:lvlText w:val="•"/>
      <w:lvlJc w:val="left"/>
      <w:pPr>
        <w:ind w:left="1654" w:hanging="360"/>
      </w:pPr>
      <w:rPr/>
    </w:lvl>
    <w:lvl w:ilvl="2">
      <w:start w:val="0"/>
      <w:numFmt w:val="bullet"/>
      <w:lvlText w:val="•"/>
      <w:lvlJc w:val="left"/>
      <w:pPr>
        <w:ind w:left="2488" w:hanging="360"/>
      </w:pPr>
      <w:rPr/>
    </w:lvl>
    <w:lvl w:ilvl="3">
      <w:start w:val="0"/>
      <w:numFmt w:val="bullet"/>
      <w:lvlText w:val="•"/>
      <w:lvlJc w:val="left"/>
      <w:pPr>
        <w:ind w:left="3322" w:hanging="360"/>
      </w:pPr>
      <w:rPr/>
    </w:lvl>
    <w:lvl w:ilvl="4">
      <w:start w:val="0"/>
      <w:numFmt w:val="bullet"/>
      <w:lvlText w:val="•"/>
      <w:lvlJc w:val="left"/>
      <w:pPr>
        <w:ind w:left="4156" w:hanging="360"/>
      </w:pPr>
      <w:rPr/>
    </w:lvl>
    <w:lvl w:ilvl="5">
      <w:start w:val="0"/>
      <w:numFmt w:val="bullet"/>
      <w:lvlText w:val="•"/>
      <w:lvlJc w:val="left"/>
      <w:pPr>
        <w:ind w:left="4990" w:hanging="360"/>
      </w:pPr>
      <w:rPr/>
    </w:lvl>
    <w:lvl w:ilvl="6">
      <w:start w:val="0"/>
      <w:numFmt w:val="bullet"/>
      <w:lvlText w:val="•"/>
      <w:lvlJc w:val="left"/>
      <w:pPr>
        <w:ind w:left="5824" w:hanging="360"/>
      </w:pPr>
      <w:rPr/>
    </w:lvl>
    <w:lvl w:ilvl="7">
      <w:start w:val="0"/>
      <w:numFmt w:val="bullet"/>
      <w:lvlText w:val="•"/>
      <w:lvlJc w:val="left"/>
      <w:pPr>
        <w:ind w:left="6658" w:hanging="360"/>
      </w:pPr>
      <w:rPr/>
    </w:lvl>
    <w:lvl w:ilvl="8">
      <w:start w:val="0"/>
      <w:numFmt w:val="bullet"/>
      <w:lvlText w:val="•"/>
      <w:lvlJc w:val="left"/>
      <w:pPr>
        <w:ind w:left="749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0" w:hanging="36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val="fr-FR"/>
    </w:rPr>
  </w:style>
  <w:style w:type="paragraph" w:styleId="Titre1">
    <w:name w:val="heading 1"/>
    <w:basedOn w:val="Normal"/>
    <w:uiPriority w:val="9"/>
    <w:qFormat w:val="1"/>
    <w:pPr>
      <w:ind w:left="820" w:hanging="360"/>
      <w:outlineLvl w:val="0"/>
    </w:pPr>
    <w:rPr>
      <w:b w:val="1"/>
      <w:bCs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uiPriority w:val="1"/>
    <w:qFormat w:val="1"/>
    <w:pPr>
      <w:spacing w:before="181"/>
      <w:ind w:left="100"/>
    </w:pPr>
  </w:style>
  <w:style w:type="paragraph" w:styleId="Paragraphedeliste">
    <w:name w:val="List Paragraph"/>
    <w:basedOn w:val="Normal"/>
    <w:uiPriority w:val="1"/>
    <w:qFormat w:val="1"/>
    <w:pPr>
      <w:ind w:left="820" w:hanging="360"/>
    </w:pPr>
  </w:style>
  <w:style w:type="paragraph" w:styleId="TableParagraph" w:customStyle="1">
    <w:name w:val="Table Paragraph"/>
    <w:basedOn w:val="Normal"/>
    <w:uiPriority w:val="1"/>
    <w:qFormat w:val="1"/>
  </w:style>
  <w:style w:type="paragraph" w:styleId="En-tte">
    <w:name w:val="header"/>
    <w:basedOn w:val="Normal"/>
    <w:link w:val="En-tteCar"/>
    <w:uiPriority w:val="99"/>
    <w:unhideWhenUsed w:val="1"/>
    <w:rsid w:val="00A60890"/>
    <w:pPr>
      <w:tabs>
        <w:tab w:val="center" w:pos="4536"/>
        <w:tab w:val="right" w:pos="9072"/>
      </w:tabs>
    </w:pPr>
  </w:style>
  <w:style w:type="character" w:styleId="En-tteCar" w:customStyle="1">
    <w:name w:val="En-tête Car"/>
    <w:basedOn w:val="Policepardfaut"/>
    <w:link w:val="En-tte"/>
    <w:uiPriority w:val="99"/>
    <w:rsid w:val="00A60890"/>
    <w:rPr>
      <w:rFonts w:ascii="Calibri" w:cs="Calibri" w:eastAsia="Calibri" w:hAnsi="Calibri"/>
      <w:lang w:val="fr-FR"/>
    </w:rPr>
  </w:style>
  <w:style w:type="paragraph" w:styleId="Pieddepage">
    <w:name w:val="footer"/>
    <w:basedOn w:val="Normal"/>
    <w:link w:val="PieddepageCar"/>
    <w:uiPriority w:val="99"/>
    <w:unhideWhenUsed w:val="1"/>
    <w:rsid w:val="00A60890"/>
    <w:pPr>
      <w:tabs>
        <w:tab w:val="center" w:pos="4536"/>
        <w:tab w:val="right" w:pos="9072"/>
      </w:tabs>
    </w:pPr>
  </w:style>
  <w:style w:type="character" w:styleId="PieddepageCar" w:customStyle="1">
    <w:name w:val="Pied de page Car"/>
    <w:basedOn w:val="Policepardfaut"/>
    <w:link w:val="Pieddepage"/>
    <w:uiPriority w:val="99"/>
    <w:rsid w:val="00A60890"/>
    <w:rPr>
      <w:rFonts w:ascii="Calibri" w:cs="Calibri" w:eastAsia="Calibri" w:hAnsi="Calibri"/>
      <w:lang w:val="fr-FR"/>
    </w:rPr>
  </w:style>
  <w:style w:type="character" w:styleId="Lienhypertexte">
    <w:name w:val="Hyperlink"/>
    <w:basedOn w:val="Policepardfaut"/>
    <w:uiPriority w:val="99"/>
    <w:unhideWhenUsed w:val="1"/>
    <w:rsid w:val="00A60890"/>
    <w:rPr>
      <w:color w:val="0000ff" w:themeColor="hyperlink"/>
      <w:u w:val="single"/>
    </w:rPr>
  </w:style>
  <w:style w:type="character" w:styleId="Mentionnonrsolue">
    <w:name w:val="Unresolved Mention"/>
    <w:basedOn w:val="Policepardfaut"/>
    <w:uiPriority w:val="99"/>
    <w:semiHidden w:val="1"/>
    <w:unhideWhenUsed w:val="1"/>
    <w:rsid w:val="00A6089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cnil.fr/" TargetMode="External"/><Relationship Id="rId9" Type="http://schemas.openxmlformats.org/officeDocument/2006/relationships/hyperlink" Target="mailto:cmf.fmbn@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mf.fmbn@gmail.com" TargetMode="External"/><Relationship Id="rId8" Type="http://schemas.openxmlformats.org/officeDocument/2006/relationships/hyperlink" Target="mailto:cmf.fmb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EOJOtFq1cv+Duo9i0EZ4ab7wQ==">CgMxLjA4AHIhMWctSy1RbnN0aDNzWXVCTUVEMTB3VTNOZHlWUl9YbGJo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2023-07-18T08:51:00Z</dcterms:created>
</cp:coreProperties>
</file>